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52"/>
      </w:tblGrid>
      <w:tr w:rsidR="00D0001B" w:rsidRPr="0051070A" w:rsidTr="00D0001B">
        <w:trPr>
          <w:trHeight w:val="53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1B" w:rsidRPr="0051070A" w:rsidRDefault="00D0001B" w:rsidP="002F247E">
            <w:pPr>
              <w:ind w:left="82" w:right="125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D0001B" w:rsidRPr="0051070A" w:rsidRDefault="00D0001B" w:rsidP="002F247E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6"/>
                <w:i w:val="0"/>
                <w:noProof/>
                <w:sz w:val="28"/>
                <w:szCs w:val="28"/>
                <w:lang w:val="uz-Cyrl-UZ"/>
              </w:rPr>
            </w:pPr>
            <w:r w:rsidRPr="0051070A">
              <w:rPr>
                <w:rStyle w:val="FontStyle36"/>
                <w:noProof/>
                <w:sz w:val="28"/>
                <w:szCs w:val="28"/>
                <w:lang w:val="uz-Latn-UZ"/>
              </w:rPr>
              <w:t>IV. MUSTAQIL TAʼLIM VA MUSTAQIL MASHGʻULOTLAR</w:t>
            </w:r>
          </w:p>
          <w:p w:rsidR="00D0001B" w:rsidRPr="0051070A" w:rsidRDefault="00D0001B" w:rsidP="002F247E">
            <w:pPr>
              <w:pStyle w:val="Style22"/>
              <w:widowControl/>
              <w:spacing w:line="240" w:lineRule="auto"/>
              <w:ind w:left="709" w:firstLine="0"/>
              <w:jc w:val="center"/>
              <w:rPr>
                <w:rStyle w:val="FontStyle36"/>
                <w:i w:val="0"/>
                <w:noProof/>
                <w:sz w:val="28"/>
                <w:szCs w:val="28"/>
                <w:lang w:val="uz-Cyrl-UZ"/>
              </w:rPr>
            </w:pPr>
          </w:p>
          <w:p w:rsidR="00D0001B" w:rsidRPr="0051070A" w:rsidRDefault="00D0001B" w:rsidP="002F247E">
            <w:pPr>
              <w:ind w:left="82" w:right="125"/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 w:rsidRPr="0051070A">
              <w:rPr>
                <w:rStyle w:val="FontStyle36"/>
                <w:noProof/>
                <w:sz w:val="28"/>
                <w:szCs w:val="28"/>
                <w:lang w:val="uz-Latn-UZ"/>
              </w:rPr>
              <w:t>Mustaqil taʼlim topshiriqlari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sz w:val="28"/>
                <w:szCs w:val="28"/>
                <w:lang w:val="uz-Cyrl-UZ"/>
              </w:rPr>
            </w:pP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51070A">
              <w:rPr>
                <w:noProof/>
                <w:sz w:val="28"/>
                <w:szCs w:val="28"/>
                <w:lang w:val="uz-Cyrl-UZ"/>
              </w:rPr>
              <w:t xml:space="preserve">1. Biznes tushunchasiga turli adabiyotlar asosida taʼrif berish, uning asosiy tamoyillari haqida </w:t>
            </w:r>
            <w:r w:rsidRPr="006C74CD">
              <w:rPr>
                <w:noProof/>
                <w:sz w:val="28"/>
                <w:szCs w:val="28"/>
                <w:lang w:val="uz-Cyrl-UZ"/>
              </w:rPr>
              <w:t>esse yozish</w:t>
            </w:r>
            <w:r w:rsidRPr="0051070A">
              <w:rPr>
                <w:noProof/>
                <w:sz w:val="28"/>
                <w:szCs w:val="28"/>
                <w:lang w:val="uz-Cyrl-UZ"/>
              </w:rPr>
              <w:t>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2. Biznes muhitini ichki va tashqi omillarini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3. Korxona turlari va ularning tashkil etilish shakllarini oʻrganish va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4. Tadbirkorlik va uning turlari haqida 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>esse yozish</w:t>
            </w: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berish.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5. Biznes-reja tuzishning asosiy bosqichlarini 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>(prezentatsiya ) yaratish.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6. SWOT tahlil usuli va uning biznesdagi ahamiyatini amaliy misollar bilan tushuntirish.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7. Raqobat tushunchasi va biznesda raqobatbardoshlik strategiyalarini oʻrganish.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>Muammoli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8. Biznes model va biznes jarayonlarini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9. Marketing rejasini ishlab chiqish: asosiy tamoyillar va strategiyalarni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10. Isteʼmolchilarning ehtiyoj va talablarini oʻrganish usullarini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11. Narx belgilash strategiyalarini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12. Korxona boshqaruv tuzilmasi va menejment tamoyillarini oʻrganish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(prezentatsiya yaratish)</w:t>
            </w: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13. Biznes jarayonlarini avtomatlashtirish va innovatsion texnologiyalarni tatbiq etish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va tahlil qilish</w:t>
            </w: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14. Korxonalarda risklarni boshqarish va ularni minimallashtirish usullarini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15. Ishlab chiqarish jarayoni va uni optimallashtirish strategiyalarini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16. Kichik biznes va tadbirkorlikni rivojlantirish usullarini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17. Brend yaratish va uni bozorda mustahkamlash strategiyalari oʻrganish va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lastRenderedPageBreak/>
              <w:t>18. Moliyaviy menejmentning asosiy tushunchalari va ahamiyatini oʻrganish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esse yozish</w:t>
            </w: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19. Byudjetlashtirish va uning biznesni rejalashtirishdagi oʻrnini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20. Investitsiyalarni jalb qilish va ularning samaradorligini baholash.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21. Korxonaning rentabelligini tahlil qilish. 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22. Xodimlarni boshqarish: motivatsiya va ragʻbatlantirish usullarini tahlil qilish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>, prezentatsiya yaratish</w:t>
            </w: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23. Samarali jamoa yaratish va jamoaviy ishni tashkil etishni oʻrganish. 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51070A">
              <w:rPr>
                <w:noProof/>
                <w:color w:val="000000" w:themeColor="text1"/>
                <w:sz w:val="28"/>
                <w:szCs w:val="28"/>
                <w:lang w:val="en-US"/>
              </w:rPr>
              <w:t>24. Ishlab chiqarish samaradorligini oshirish usullarni oʻrganish.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sz w:val="28"/>
                <w:szCs w:val="28"/>
                <w:lang w:val="en-US"/>
              </w:rPr>
            </w:pPr>
            <w:r w:rsidRPr="0051070A">
              <w:rPr>
                <w:noProof/>
                <w:sz w:val="28"/>
                <w:szCs w:val="28"/>
                <w:lang w:val="en-US"/>
              </w:rPr>
              <w:t>25. Elektron tijorat va onlayn biznes modellarini tahlil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sz w:val="28"/>
                <w:szCs w:val="28"/>
                <w:lang w:val="en-US"/>
              </w:rPr>
            </w:pPr>
            <w:r w:rsidRPr="0051070A">
              <w:rPr>
                <w:noProof/>
                <w:sz w:val="28"/>
                <w:szCs w:val="28"/>
                <w:lang w:val="en-US"/>
              </w:rPr>
              <w:t>26. Franchise biznes modelini oʻrganish va</w:t>
            </w:r>
            <w:r>
              <w:rPr>
                <w:noProof/>
                <w:sz w:val="28"/>
                <w:szCs w:val="28"/>
                <w:lang w:val="en-US"/>
              </w:rPr>
              <w:t xml:space="preserve"> esse yozish</w:t>
            </w:r>
            <w:r w:rsidRPr="0051070A">
              <w:rPr>
                <w:noProof/>
                <w:sz w:val="28"/>
                <w:szCs w:val="28"/>
                <w:lang w:val="en-US"/>
              </w:rPr>
              <w:t xml:space="preserve"> qilish.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sz w:val="28"/>
                <w:szCs w:val="28"/>
                <w:lang w:val="en-US"/>
              </w:rPr>
            </w:pPr>
            <w:r w:rsidRPr="0051070A">
              <w:rPr>
                <w:noProof/>
                <w:sz w:val="28"/>
                <w:szCs w:val="28"/>
                <w:lang w:val="en-US"/>
              </w:rPr>
              <w:t>27. Korxonaning tashkiliy madaniyatini shakllantirish</w:t>
            </w:r>
            <w:r>
              <w:rPr>
                <w:noProof/>
                <w:sz w:val="28"/>
                <w:szCs w:val="28"/>
                <w:lang w:val="en-US"/>
              </w:rPr>
              <w:t>,</w:t>
            </w:r>
            <w:r w:rsidRPr="0051070A">
              <w:rPr>
                <w:noProof/>
                <w:sz w:val="28"/>
                <w:szCs w:val="28"/>
                <w:lang w:val="en-US"/>
              </w:rPr>
              <w:t xml:space="preserve"> rivojlantirish</w:t>
            </w:r>
            <w:r>
              <w:rPr>
                <w:noProof/>
                <w:sz w:val="28"/>
                <w:szCs w:val="28"/>
                <w:lang w:val="en-US"/>
              </w:rPr>
              <w:t xml:space="preserve"> va tahlil qilish</w:t>
            </w:r>
            <w:r w:rsidRPr="0051070A">
              <w:rPr>
                <w:noProof/>
                <w:sz w:val="28"/>
                <w:szCs w:val="28"/>
                <w:lang w:val="en-US"/>
              </w:rPr>
              <w:t>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sz w:val="28"/>
                <w:szCs w:val="28"/>
                <w:lang w:val="en-US"/>
              </w:rPr>
            </w:pPr>
            <w:r w:rsidRPr="0051070A">
              <w:rPr>
                <w:noProof/>
                <w:sz w:val="28"/>
                <w:szCs w:val="28"/>
                <w:lang w:val="en-US"/>
              </w:rPr>
              <w:t>28. Ishlab chiqarish zaxiralarini boshqarish va optimallashtirish.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sz w:val="28"/>
                <w:szCs w:val="28"/>
                <w:lang w:val="en-US"/>
              </w:rPr>
            </w:pPr>
            <w:r w:rsidRPr="0051070A">
              <w:rPr>
                <w:noProof/>
                <w:sz w:val="28"/>
                <w:szCs w:val="28"/>
                <w:lang w:val="en-US"/>
              </w:rPr>
              <w:t>29. Eksport va import jarayonlarini boshqarish</w:t>
            </w:r>
            <w:r>
              <w:rPr>
                <w:noProof/>
                <w:sz w:val="28"/>
                <w:szCs w:val="28"/>
                <w:lang w:val="en-US"/>
              </w:rPr>
              <w:t xml:space="preserve"> (prezentatsiya)</w:t>
            </w:r>
            <w:r w:rsidRPr="0051070A">
              <w:rPr>
                <w:noProof/>
                <w:sz w:val="28"/>
                <w:szCs w:val="28"/>
                <w:lang w:val="en-US"/>
              </w:rPr>
              <w:t>.</w:t>
            </w:r>
          </w:p>
          <w:p w:rsidR="00D0001B" w:rsidRPr="0051070A" w:rsidRDefault="00D0001B" w:rsidP="002F247E">
            <w:pPr>
              <w:ind w:left="82" w:right="125"/>
              <w:jc w:val="both"/>
              <w:rPr>
                <w:noProof/>
                <w:sz w:val="28"/>
                <w:szCs w:val="28"/>
                <w:lang w:val="en-US"/>
              </w:rPr>
            </w:pPr>
            <w:r w:rsidRPr="0051070A">
              <w:rPr>
                <w:noProof/>
                <w:sz w:val="28"/>
                <w:szCs w:val="28"/>
                <w:lang w:val="en-US"/>
              </w:rPr>
              <w:t>30. Yangi bozorga kirish strategiyalari va ularning samaradorligini tahlil qilish.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Fan boʻyicha mustaqil taʼlim topshiriqlarini bajarishda talabalar quyidagi vazifa va majburiyatlarni amalga oshirishi lozim: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a) oʻtilgan mavzuni chuqur oʻrganishlari uchun darslik, oʻquv materiallari bilan faol ishlash;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b) maʼruza, amaliy mashgʻulotlar va nazorat turlariga (sinov va imtihonlarga) oldindan tayyorgarlik koʻrish, vaqtdan unumli foydalanish;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c) mustaqil taʼlim topshiriqlarining har birini belgilangan muddatlarda taqdim etish;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d) mustaqil taʼlimni topshirish muddati oʻtgach vazifalar qabul qilinmasligi shartini bilish va rioya qilish;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e) Mustaqil taʼlim topshiriqlarini bajarishda plagiat (koʻchirmakashlik)ga yoʻl qoʻymaslik talabini bilish va rioya qilish.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Fan boʻyicha mustaqil taʼlim topshiriqlari</w:t>
            </w: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quyidagi shakllar boʻyicha muqobillik tamoyili asosida bajarilishi tavsiya etiladi: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1) mavzu yuzasidan tahliliy maʼlumot (esse) tayyorlash;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2) aniq mavzu boʻyicha tahliliy taqdimot (prezentatsiya) tayyorlash;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3) berilgan masalaga aniq yechim topish va uni tahlil etish;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4) berilgan muammoni keng tahlil qilish, unga taʼrif va xulosalar berish;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5) berilgan mavzuni chuqur oʻrganish va yuqori darajada tahlil qilish;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6) amaliyotdagi mavjud muammoning yechimini topish, test, munozarali </w:t>
            </w: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savollar va topshiriqlar tayyorlash orqali loyihalar bilan ishlash koʻnikmasini shakllantirish;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7) ilmiy maqola, tezislar va maʼruza tayyorlash;</w:t>
            </w:r>
          </w:p>
          <w:p w:rsidR="00D0001B" w:rsidRPr="0051070A" w:rsidRDefault="00D0001B" w:rsidP="002F247E">
            <w:pPr>
              <w:pStyle w:val="a5"/>
              <w:ind w:left="82" w:right="125" w:firstLine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1070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8) Amaliy mazmundagi nostandart masalalarni yechish va ijodiy ishlash.</w:t>
            </w:r>
          </w:p>
          <w:p w:rsidR="00D0001B" w:rsidRPr="0051070A" w:rsidRDefault="00D0001B" w:rsidP="002F247E">
            <w:pPr>
              <w:tabs>
                <w:tab w:val="left" w:pos="-4"/>
                <w:tab w:val="left" w:pos="8661"/>
              </w:tabs>
              <w:ind w:left="82" w:right="125"/>
              <w:jc w:val="both"/>
              <w:rPr>
                <w:bCs/>
                <w:noProof/>
                <w:sz w:val="28"/>
                <w:szCs w:val="28"/>
                <w:lang w:val="uz-Cyrl-UZ"/>
              </w:rPr>
            </w:pPr>
            <w:r w:rsidRPr="0051070A">
              <w:rPr>
                <w:noProof/>
                <w:sz w:val="28"/>
                <w:szCs w:val="28"/>
                <w:lang w:val="uz-Cyrl-UZ"/>
              </w:rPr>
              <w:t>Fan boʻyicha mustaqil taʼlim topshiriqlari amaliy mashgʻulotlar jarayonida baholanib boriladi hamda oraliq nazorat turi boʻyicha baholashda inobatga olinadi.</w:t>
            </w:r>
          </w:p>
        </w:tc>
      </w:tr>
    </w:tbl>
    <w:p w:rsidR="00251EAC" w:rsidRPr="00D0001B" w:rsidRDefault="00251EAC">
      <w:pPr>
        <w:rPr>
          <w:lang w:val="uz-Cyrl-UZ"/>
        </w:rPr>
      </w:pPr>
    </w:p>
    <w:sectPr w:rsidR="00251EAC" w:rsidRPr="00D0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C2"/>
    <w:rsid w:val="00251EAC"/>
    <w:rsid w:val="00906CEC"/>
    <w:rsid w:val="00A531C2"/>
    <w:rsid w:val="00D0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5A088-1617-48E3-BF49-17E38078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D0001B"/>
  </w:style>
  <w:style w:type="paragraph" w:styleId="a5">
    <w:name w:val="List Paragraph"/>
    <w:basedOn w:val="a"/>
    <w:link w:val="a4"/>
    <w:uiPriority w:val="34"/>
    <w:qFormat/>
    <w:rsid w:val="00D0001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</w:style>
  <w:style w:type="character" w:customStyle="1" w:styleId="FontStyle36">
    <w:name w:val="Font Style36"/>
    <w:uiPriority w:val="99"/>
    <w:rsid w:val="00D0001B"/>
    <w:rPr>
      <w:rFonts w:ascii="Times New Roman" w:hAnsi="Times New Roman" w:cs="Times New Roman" w:hint="default"/>
      <w:b/>
      <w:bCs/>
      <w:i/>
      <w:iCs/>
      <w:sz w:val="16"/>
      <w:szCs w:val="16"/>
    </w:rPr>
  </w:style>
  <w:style w:type="paragraph" w:customStyle="1" w:styleId="Style22">
    <w:name w:val="Style22"/>
    <w:basedOn w:val="a"/>
    <w:uiPriority w:val="99"/>
    <w:rsid w:val="00D0001B"/>
    <w:pPr>
      <w:widowControl w:val="0"/>
      <w:autoSpaceDE w:val="0"/>
      <w:autoSpaceDN w:val="0"/>
      <w:adjustRightInd w:val="0"/>
      <w:spacing w:after="0" w:line="216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2025-08-17T16:18:00Z</dcterms:created>
  <dcterms:modified xsi:type="dcterms:W3CDTF">2025-08-18T06:44:00Z</dcterms:modified>
</cp:coreProperties>
</file>